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5A11" w14:textId="77777777" w:rsidR="00830201" w:rsidRPr="0002316E" w:rsidRDefault="00830201" w:rsidP="00830201">
      <w:pPr>
        <w:pStyle w:val="ListParagraph"/>
        <w:numPr>
          <w:ilvl w:val="0"/>
          <w:numId w:val="1"/>
        </w:numPr>
        <w:tabs>
          <w:tab w:val="left" w:pos="199"/>
        </w:tabs>
        <w:spacing w:after="0" w:line="240" w:lineRule="auto"/>
        <w:ind w:left="-85" w:firstLine="0"/>
        <w:rPr>
          <w:rFonts w:asciiTheme="majorHAnsi" w:hAnsiTheme="majorHAnsi" w:cs="Arial"/>
        </w:rPr>
      </w:pP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membranei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celulare</w:t>
      </w:r>
      <w:proofErr w:type="spellEnd"/>
      <w:r w:rsidRPr="0002316E">
        <w:rPr>
          <w:rFonts w:asciiTheme="majorHAnsi" w:hAnsiTheme="majorHAnsi" w:cs="Arial"/>
        </w:rPr>
        <w:t xml:space="preserve"> (</w:t>
      </w:r>
      <w:proofErr w:type="spellStart"/>
      <w:r w:rsidRPr="0002316E">
        <w:rPr>
          <w:rFonts w:asciiTheme="majorHAnsi" w:hAnsiTheme="majorHAnsi" w:cs="Arial"/>
        </w:rPr>
        <w:t>sisteme</w:t>
      </w:r>
      <w:proofErr w:type="spellEnd"/>
      <w:r w:rsidRPr="0002316E">
        <w:rPr>
          <w:rFonts w:asciiTheme="majorHAnsi" w:hAnsiTheme="majorHAnsi" w:cs="Arial"/>
        </w:rPr>
        <w:t xml:space="preserve"> de transport, </w:t>
      </w:r>
      <w:proofErr w:type="spellStart"/>
      <w:r w:rsidRPr="0002316E">
        <w:rPr>
          <w:rFonts w:asciiTheme="majorHAnsi" w:hAnsiTheme="majorHAnsi" w:cs="Arial"/>
        </w:rPr>
        <w:t>potențiale</w:t>
      </w:r>
      <w:proofErr w:type="spellEnd"/>
      <w:r w:rsidRPr="0002316E">
        <w:rPr>
          <w:rFonts w:asciiTheme="majorHAnsi" w:hAnsiTheme="majorHAnsi" w:cs="Arial"/>
        </w:rPr>
        <w:t xml:space="preserve"> de </w:t>
      </w:r>
      <w:proofErr w:type="spellStart"/>
      <w:r w:rsidRPr="0002316E">
        <w:rPr>
          <w:rFonts w:asciiTheme="majorHAnsi" w:hAnsiTheme="majorHAnsi" w:cs="Arial"/>
        </w:rPr>
        <w:t>membrană</w:t>
      </w:r>
      <w:proofErr w:type="spellEnd"/>
      <w:r w:rsidRPr="0002316E">
        <w:rPr>
          <w:rFonts w:asciiTheme="majorHAnsi" w:hAnsiTheme="majorHAnsi" w:cs="Arial"/>
        </w:rPr>
        <w:t xml:space="preserve">); 2. </w:t>
      </w:r>
      <w:proofErr w:type="spellStart"/>
      <w:r w:rsidRPr="0002316E">
        <w:rPr>
          <w:rFonts w:asciiTheme="majorHAnsi" w:hAnsiTheme="majorHAnsi" w:cs="Arial"/>
        </w:rPr>
        <w:t>Compartimentele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lichidiene</w:t>
      </w:r>
      <w:proofErr w:type="spellEnd"/>
      <w:r w:rsidRPr="0002316E">
        <w:rPr>
          <w:rFonts w:asciiTheme="majorHAnsi" w:hAnsiTheme="majorHAnsi" w:cs="Arial"/>
        </w:rPr>
        <w:t xml:space="preserve"> ale </w:t>
      </w:r>
      <w:proofErr w:type="spellStart"/>
      <w:r w:rsidRPr="0002316E">
        <w:rPr>
          <w:rFonts w:asciiTheme="majorHAnsi" w:hAnsiTheme="majorHAnsi" w:cs="Arial"/>
        </w:rPr>
        <w:t>organismului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Lichidul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extracelular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intracelular</w:t>
      </w:r>
      <w:proofErr w:type="spellEnd"/>
      <w:r w:rsidRPr="0002316E">
        <w:rPr>
          <w:rFonts w:asciiTheme="majorHAnsi" w:hAnsiTheme="majorHAnsi" w:cs="Arial"/>
        </w:rPr>
        <w:t xml:space="preserve">; 3.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tractului</w:t>
      </w:r>
      <w:proofErr w:type="spellEnd"/>
      <w:r w:rsidRPr="0002316E">
        <w:rPr>
          <w:rFonts w:asciiTheme="majorHAnsi" w:hAnsiTheme="majorHAnsi" w:cs="Arial"/>
        </w:rPr>
        <w:t xml:space="preserve"> gastrointestinal (</w:t>
      </w:r>
      <w:proofErr w:type="spellStart"/>
      <w:r w:rsidRPr="0002316E">
        <w:rPr>
          <w:rFonts w:asciiTheme="majorHAnsi" w:hAnsiTheme="majorHAnsi" w:cs="Arial"/>
        </w:rPr>
        <w:t>funcțiile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secretorii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motorii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endocrină</w:t>
      </w:r>
      <w:proofErr w:type="spellEnd"/>
      <w:r w:rsidRPr="0002316E">
        <w:rPr>
          <w:rFonts w:asciiTheme="majorHAnsi" w:hAnsiTheme="majorHAnsi" w:cs="Arial"/>
        </w:rPr>
        <w:t xml:space="preserve">); 4. </w:t>
      </w:r>
      <w:proofErr w:type="spellStart"/>
      <w:r w:rsidRPr="0002316E">
        <w:rPr>
          <w:rFonts w:asciiTheme="majorHAnsi" w:hAnsiTheme="majorHAnsi" w:cs="Arial"/>
        </w:rPr>
        <w:t>Digestia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absorbția</w:t>
      </w:r>
      <w:proofErr w:type="spellEnd"/>
      <w:r w:rsidRPr="0002316E">
        <w:rPr>
          <w:rFonts w:asciiTheme="majorHAnsi" w:hAnsiTheme="majorHAnsi" w:cs="Arial"/>
        </w:rPr>
        <w:t xml:space="preserve"> la </w:t>
      </w:r>
      <w:proofErr w:type="spellStart"/>
      <w:r w:rsidRPr="0002316E">
        <w:rPr>
          <w:rFonts w:asciiTheme="majorHAnsi" w:hAnsiTheme="majorHAnsi" w:cs="Arial"/>
        </w:rPr>
        <w:t>nivelul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tractului</w:t>
      </w:r>
      <w:proofErr w:type="spellEnd"/>
      <w:r w:rsidRPr="0002316E">
        <w:rPr>
          <w:rFonts w:asciiTheme="majorHAnsi" w:hAnsiTheme="majorHAnsi" w:cs="Arial"/>
        </w:rPr>
        <w:t xml:space="preserve"> gastrointestinal; 5. </w:t>
      </w:r>
      <w:proofErr w:type="spellStart"/>
      <w:r w:rsidRPr="0002316E">
        <w:rPr>
          <w:rFonts w:asciiTheme="majorHAnsi" w:hAnsiTheme="majorHAnsi" w:cs="Arial"/>
        </w:rPr>
        <w:t>Metabolismul</w:t>
      </w:r>
      <w:proofErr w:type="spellEnd"/>
      <w:r w:rsidRPr="0002316E">
        <w:rPr>
          <w:rFonts w:asciiTheme="majorHAnsi" w:hAnsiTheme="majorHAnsi" w:cs="Arial"/>
        </w:rPr>
        <w:t xml:space="preserve"> energetic, al </w:t>
      </w:r>
      <w:proofErr w:type="spellStart"/>
      <w:r w:rsidRPr="0002316E">
        <w:rPr>
          <w:rFonts w:asciiTheme="majorHAnsi" w:hAnsiTheme="majorHAnsi" w:cs="Arial"/>
        </w:rPr>
        <w:t>carbohidraților</w:t>
      </w:r>
      <w:proofErr w:type="spellEnd"/>
      <w:r w:rsidRPr="0002316E">
        <w:rPr>
          <w:rFonts w:asciiTheme="majorHAnsi" w:hAnsiTheme="majorHAnsi" w:cs="Arial"/>
        </w:rPr>
        <w:t xml:space="preserve">, protidic, lipidic; 6. </w:t>
      </w:r>
      <w:proofErr w:type="spellStart"/>
      <w:r w:rsidRPr="0002316E">
        <w:rPr>
          <w:rFonts w:asciiTheme="majorHAnsi" w:hAnsiTheme="majorHAnsi" w:cs="Arial"/>
        </w:rPr>
        <w:t>Temperatura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corporală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Termoreglarea</w:t>
      </w:r>
      <w:proofErr w:type="spellEnd"/>
      <w:r w:rsidRPr="0002316E">
        <w:rPr>
          <w:rFonts w:asciiTheme="majorHAnsi" w:hAnsiTheme="majorHAnsi" w:cs="Arial"/>
        </w:rPr>
        <w:t xml:space="preserve">; 7.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sistemului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endocrin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Hormonii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hipotalamici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Hormonii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hipofizari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Hormonii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tiroidieni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Hormonii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02316E">
        <w:rPr>
          <w:rFonts w:asciiTheme="majorHAnsi" w:hAnsiTheme="majorHAnsi" w:cs="Arial"/>
        </w:rPr>
        <w:t>corticosuprarenalieni</w:t>
      </w:r>
      <w:proofErr w:type="spellEnd"/>
      <w:r w:rsidRPr="0002316E">
        <w:rPr>
          <w:rFonts w:asciiTheme="majorHAnsi" w:hAnsiTheme="majorHAnsi" w:cs="Arial"/>
        </w:rPr>
        <w:t xml:space="preserve"> .</w:t>
      </w:r>
      <w:proofErr w:type="gram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Parathormonul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calcitonina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metabolismul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fosfo</w:t>
      </w:r>
      <w:proofErr w:type="spellEnd"/>
      <w:r w:rsidRPr="0002316E">
        <w:rPr>
          <w:rFonts w:asciiTheme="majorHAnsi" w:hAnsiTheme="majorHAnsi" w:cs="Arial"/>
        </w:rPr>
        <w:t xml:space="preserve">-calcic, </w:t>
      </w:r>
      <w:proofErr w:type="spellStart"/>
      <w:r w:rsidRPr="0002316E">
        <w:rPr>
          <w:rFonts w:asciiTheme="majorHAnsi" w:hAnsiTheme="majorHAnsi" w:cs="Arial"/>
        </w:rPr>
        <w:t>vitamina</w:t>
      </w:r>
      <w:proofErr w:type="spellEnd"/>
      <w:r w:rsidRPr="0002316E">
        <w:rPr>
          <w:rFonts w:asciiTheme="majorHAnsi" w:hAnsiTheme="majorHAnsi" w:cs="Arial"/>
        </w:rPr>
        <w:t xml:space="preserve"> D. </w:t>
      </w:r>
      <w:proofErr w:type="spellStart"/>
      <w:r w:rsidRPr="0002316E">
        <w:rPr>
          <w:rFonts w:asciiTheme="majorHAnsi" w:hAnsiTheme="majorHAnsi" w:cs="Arial"/>
        </w:rPr>
        <w:t>Gonadele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Pancreasul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endocrin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Hormonii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epifizari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Mecanismul</w:t>
      </w:r>
      <w:proofErr w:type="spellEnd"/>
      <w:r w:rsidRPr="0002316E">
        <w:rPr>
          <w:rFonts w:asciiTheme="majorHAnsi" w:hAnsiTheme="majorHAnsi" w:cs="Arial"/>
        </w:rPr>
        <w:t xml:space="preserve"> de feed-back; 8.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sângelui</w:t>
      </w:r>
      <w:proofErr w:type="spellEnd"/>
      <w:r w:rsidRPr="0002316E">
        <w:rPr>
          <w:rFonts w:asciiTheme="majorHAnsi" w:hAnsiTheme="majorHAnsi" w:cs="Arial"/>
        </w:rPr>
        <w:t xml:space="preserve"> (</w:t>
      </w:r>
      <w:proofErr w:type="spellStart"/>
      <w:r w:rsidRPr="0002316E">
        <w:rPr>
          <w:rFonts w:asciiTheme="majorHAnsi" w:hAnsiTheme="majorHAnsi" w:cs="Arial"/>
        </w:rPr>
        <w:t>eritrocitele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leucocitele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granulocitele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sistemul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monocito-macrofagic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inflamația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trombocitele</w:t>
      </w:r>
      <w:proofErr w:type="spellEnd"/>
      <w:r w:rsidRPr="0002316E">
        <w:rPr>
          <w:rFonts w:asciiTheme="majorHAnsi" w:hAnsiTheme="majorHAnsi" w:cs="Arial"/>
        </w:rPr>
        <w:t xml:space="preserve">); 9. </w:t>
      </w:r>
      <w:proofErr w:type="spellStart"/>
      <w:r w:rsidRPr="0002316E">
        <w:rPr>
          <w:rFonts w:asciiTheme="majorHAnsi" w:hAnsiTheme="majorHAnsi" w:cs="Arial"/>
        </w:rPr>
        <w:t>Imunitatea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alergia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Grupele</w:t>
      </w:r>
      <w:proofErr w:type="spellEnd"/>
      <w:r w:rsidRPr="0002316E">
        <w:rPr>
          <w:rFonts w:asciiTheme="majorHAnsi" w:hAnsiTheme="majorHAnsi" w:cs="Arial"/>
        </w:rPr>
        <w:t xml:space="preserve"> sanguine. </w:t>
      </w:r>
      <w:proofErr w:type="spellStart"/>
      <w:r w:rsidRPr="0002316E">
        <w:rPr>
          <w:rFonts w:asciiTheme="majorHAnsi" w:hAnsiTheme="majorHAnsi" w:cs="Arial"/>
        </w:rPr>
        <w:t>Hemostaza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coagularea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sângelui</w:t>
      </w:r>
      <w:proofErr w:type="spellEnd"/>
      <w:r w:rsidRPr="0002316E">
        <w:rPr>
          <w:rFonts w:asciiTheme="majorHAnsi" w:hAnsiTheme="majorHAnsi" w:cs="Arial"/>
        </w:rPr>
        <w:t xml:space="preserve">; 10.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respirației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Ventilația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pulmonară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Perfuzia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pulmonară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Raportul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ventilatie</w:t>
      </w:r>
      <w:proofErr w:type="spellEnd"/>
      <w:r w:rsidRPr="0002316E">
        <w:rPr>
          <w:rFonts w:asciiTheme="majorHAnsi" w:hAnsiTheme="majorHAnsi" w:cs="Arial"/>
        </w:rPr>
        <w:t xml:space="preserve"> /</w:t>
      </w:r>
      <w:proofErr w:type="spellStart"/>
      <w:r w:rsidRPr="0002316E">
        <w:rPr>
          <w:rFonts w:asciiTheme="majorHAnsi" w:hAnsiTheme="majorHAnsi" w:cs="Arial"/>
        </w:rPr>
        <w:t>perfuzie</w:t>
      </w:r>
      <w:proofErr w:type="spellEnd"/>
      <w:r w:rsidRPr="0002316E">
        <w:rPr>
          <w:rFonts w:asciiTheme="majorHAnsi" w:hAnsiTheme="majorHAnsi" w:cs="Arial"/>
        </w:rPr>
        <w:t xml:space="preserve">. Difuziunea </w:t>
      </w:r>
      <w:proofErr w:type="spellStart"/>
      <w:r w:rsidRPr="0002316E">
        <w:rPr>
          <w:rFonts w:asciiTheme="majorHAnsi" w:hAnsiTheme="majorHAnsi" w:cs="Arial"/>
        </w:rPr>
        <w:t>oxigenului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a </w:t>
      </w:r>
      <w:proofErr w:type="spellStart"/>
      <w:r w:rsidRPr="0002316E">
        <w:rPr>
          <w:rFonts w:asciiTheme="majorHAnsi" w:hAnsiTheme="majorHAnsi" w:cs="Arial"/>
        </w:rPr>
        <w:t>dioxidului</w:t>
      </w:r>
      <w:proofErr w:type="spellEnd"/>
      <w:r w:rsidRPr="0002316E">
        <w:rPr>
          <w:rFonts w:asciiTheme="majorHAnsi" w:hAnsiTheme="majorHAnsi" w:cs="Arial"/>
        </w:rPr>
        <w:t xml:space="preserve"> de carbon </w:t>
      </w:r>
      <w:proofErr w:type="spellStart"/>
      <w:r w:rsidRPr="0002316E">
        <w:rPr>
          <w:rFonts w:asciiTheme="majorHAnsi" w:hAnsiTheme="majorHAnsi" w:cs="Arial"/>
        </w:rPr>
        <w:t>prin</w:t>
      </w:r>
      <w:proofErr w:type="spellEnd"/>
      <w:r w:rsidRPr="0002316E">
        <w:rPr>
          <w:rFonts w:asciiTheme="majorHAnsi" w:hAnsiTheme="majorHAnsi" w:cs="Arial"/>
        </w:rPr>
        <w:t xml:space="preserve"> membrana </w:t>
      </w:r>
      <w:proofErr w:type="spellStart"/>
      <w:r w:rsidRPr="0002316E">
        <w:rPr>
          <w:rFonts w:asciiTheme="majorHAnsi" w:hAnsiTheme="majorHAnsi" w:cs="Arial"/>
        </w:rPr>
        <w:t>respiratorie</w:t>
      </w:r>
      <w:proofErr w:type="spellEnd"/>
      <w:r w:rsidRPr="0002316E">
        <w:rPr>
          <w:rFonts w:asciiTheme="majorHAnsi" w:hAnsiTheme="majorHAnsi" w:cs="Arial"/>
        </w:rPr>
        <w:t xml:space="preserve">; 11.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cordului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Funcția</w:t>
      </w:r>
      <w:proofErr w:type="spellEnd"/>
      <w:r w:rsidRPr="0002316E">
        <w:rPr>
          <w:rFonts w:asciiTheme="majorHAnsi" w:hAnsiTheme="majorHAnsi" w:cs="Arial"/>
        </w:rPr>
        <w:t xml:space="preserve"> de </w:t>
      </w:r>
      <w:proofErr w:type="spellStart"/>
      <w:r w:rsidRPr="0002316E">
        <w:rPr>
          <w:rFonts w:asciiTheme="majorHAnsi" w:hAnsiTheme="majorHAnsi" w:cs="Arial"/>
        </w:rPr>
        <w:t>pompă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gramStart"/>
      <w:r w:rsidRPr="0002316E">
        <w:rPr>
          <w:rFonts w:asciiTheme="majorHAnsi" w:hAnsiTheme="majorHAnsi" w:cs="Arial"/>
        </w:rPr>
        <w:t>a</w:t>
      </w:r>
      <w:proofErr w:type="gram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inimii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funcția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valvelor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cardiace</w:t>
      </w:r>
      <w:proofErr w:type="spellEnd"/>
      <w:r w:rsidRPr="0002316E">
        <w:rPr>
          <w:rFonts w:asciiTheme="majorHAnsi" w:hAnsiTheme="majorHAnsi" w:cs="Arial"/>
        </w:rPr>
        <w:t xml:space="preserve">; 12. </w:t>
      </w:r>
      <w:proofErr w:type="spellStart"/>
      <w:r w:rsidRPr="0002316E">
        <w:rPr>
          <w:rFonts w:asciiTheme="majorHAnsi" w:hAnsiTheme="majorHAnsi" w:cs="Arial"/>
        </w:rPr>
        <w:t>Proprietățile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fundamentale</w:t>
      </w:r>
      <w:proofErr w:type="spellEnd"/>
      <w:r w:rsidRPr="0002316E">
        <w:rPr>
          <w:rFonts w:asciiTheme="majorHAnsi" w:hAnsiTheme="majorHAnsi" w:cs="Arial"/>
        </w:rPr>
        <w:t xml:space="preserve"> ale </w:t>
      </w:r>
      <w:proofErr w:type="spellStart"/>
      <w:r w:rsidRPr="0002316E">
        <w:rPr>
          <w:rFonts w:asciiTheme="majorHAnsi" w:hAnsiTheme="majorHAnsi" w:cs="Arial"/>
        </w:rPr>
        <w:t>miocardului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Ciclul</w:t>
      </w:r>
      <w:proofErr w:type="spellEnd"/>
      <w:r w:rsidRPr="0002316E">
        <w:rPr>
          <w:rFonts w:asciiTheme="majorHAnsi" w:hAnsiTheme="majorHAnsi" w:cs="Arial"/>
        </w:rPr>
        <w:t xml:space="preserve"> cardiac. </w:t>
      </w:r>
      <w:proofErr w:type="spellStart"/>
      <w:r w:rsidRPr="0002316E">
        <w:rPr>
          <w:rFonts w:asciiTheme="majorHAnsi" w:hAnsiTheme="majorHAnsi" w:cs="Arial"/>
        </w:rPr>
        <w:t>Manifestările</w:t>
      </w:r>
      <w:proofErr w:type="spellEnd"/>
      <w:r w:rsidRPr="0002316E">
        <w:rPr>
          <w:rFonts w:asciiTheme="majorHAnsi" w:hAnsiTheme="majorHAnsi" w:cs="Arial"/>
        </w:rPr>
        <w:t xml:space="preserve"> externe ale </w:t>
      </w:r>
      <w:proofErr w:type="spellStart"/>
      <w:r w:rsidRPr="0002316E">
        <w:rPr>
          <w:rFonts w:asciiTheme="majorHAnsi" w:hAnsiTheme="majorHAnsi" w:cs="Arial"/>
        </w:rPr>
        <w:t>ciclului</w:t>
      </w:r>
      <w:proofErr w:type="spellEnd"/>
      <w:r w:rsidRPr="0002316E">
        <w:rPr>
          <w:rFonts w:asciiTheme="majorHAnsi" w:hAnsiTheme="majorHAnsi" w:cs="Arial"/>
        </w:rPr>
        <w:t xml:space="preserve"> cardiac (</w:t>
      </w:r>
      <w:proofErr w:type="spellStart"/>
      <w:r w:rsidRPr="0002316E">
        <w:rPr>
          <w:rFonts w:asciiTheme="majorHAnsi" w:hAnsiTheme="majorHAnsi" w:cs="Arial"/>
        </w:rPr>
        <w:t>zgomotele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inimii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proofErr w:type="gramStart"/>
      <w:r w:rsidRPr="0002316E">
        <w:rPr>
          <w:rFonts w:asciiTheme="majorHAnsi" w:hAnsiTheme="majorHAnsi" w:cs="Arial"/>
        </w:rPr>
        <w:t>apexocardiograma,jugulograma</w:t>
      </w:r>
      <w:proofErr w:type="spellEnd"/>
      <w:proofErr w:type="gram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sfigmograma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centrală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periferică</w:t>
      </w:r>
      <w:proofErr w:type="spellEnd"/>
      <w:r w:rsidRPr="0002316E">
        <w:rPr>
          <w:rFonts w:asciiTheme="majorHAnsi" w:hAnsiTheme="majorHAnsi" w:cs="Arial"/>
        </w:rPr>
        <w:t xml:space="preserve">); 13. </w:t>
      </w:r>
      <w:proofErr w:type="spellStart"/>
      <w:r w:rsidRPr="0002316E">
        <w:rPr>
          <w:rFonts w:asciiTheme="majorHAnsi" w:hAnsiTheme="majorHAnsi" w:cs="Arial"/>
        </w:rPr>
        <w:t>Electrocardiograma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normală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patologică</w:t>
      </w:r>
      <w:proofErr w:type="spellEnd"/>
      <w:r w:rsidRPr="0002316E">
        <w:rPr>
          <w:rFonts w:asciiTheme="majorHAnsi" w:hAnsiTheme="majorHAnsi" w:cs="Arial"/>
        </w:rPr>
        <w:t xml:space="preserve">; 14.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. Marea </w:t>
      </w:r>
      <w:proofErr w:type="spellStart"/>
      <w:r w:rsidRPr="0002316E">
        <w:rPr>
          <w:rFonts w:asciiTheme="majorHAnsi" w:hAnsiTheme="majorHAnsi" w:cs="Arial"/>
        </w:rPr>
        <w:t>circulație</w:t>
      </w:r>
      <w:proofErr w:type="spellEnd"/>
      <w:r w:rsidRPr="0002316E">
        <w:rPr>
          <w:rFonts w:asciiTheme="majorHAnsi" w:hAnsiTheme="majorHAnsi" w:cs="Arial"/>
        </w:rPr>
        <w:t xml:space="preserve">. Mica </w:t>
      </w:r>
      <w:proofErr w:type="spellStart"/>
      <w:r w:rsidRPr="0002316E">
        <w:rPr>
          <w:rFonts w:asciiTheme="majorHAnsi" w:hAnsiTheme="majorHAnsi" w:cs="Arial"/>
        </w:rPr>
        <w:t>circulație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Circulația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arterială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Proprietățile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arterelor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Parametri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arteriale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Circulația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venoasă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Proprietățile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venelor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Parametri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venoase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Intoarcerea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venoasă</w:t>
      </w:r>
      <w:proofErr w:type="spellEnd"/>
      <w:r w:rsidRPr="0002316E">
        <w:rPr>
          <w:rFonts w:asciiTheme="majorHAnsi" w:hAnsiTheme="majorHAnsi" w:cs="Arial"/>
        </w:rPr>
        <w:t xml:space="preserve">; 15. </w:t>
      </w:r>
      <w:proofErr w:type="spellStart"/>
      <w:r w:rsidRPr="0002316E">
        <w:rPr>
          <w:rFonts w:asciiTheme="majorHAnsi" w:hAnsiTheme="majorHAnsi" w:cs="Arial"/>
        </w:rPr>
        <w:t>Rolul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sistemului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nervos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în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reglarea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Reglarea</w:t>
      </w:r>
      <w:proofErr w:type="spellEnd"/>
      <w:r w:rsidRPr="0002316E">
        <w:rPr>
          <w:rFonts w:asciiTheme="majorHAnsi" w:hAnsiTheme="majorHAnsi" w:cs="Arial"/>
        </w:rPr>
        <w:t xml:space="preserve"> pe termen </w:t>
      </w:r>
      <w:proofErr w:type="spellStart"/>
      <w:r w:rsidRPr="0002316E">
        <w:rPr>
          <w:rFonts w:asciiTheme="majorHAnsi" w:hAnsiTheme="majorHAnsi" w:cs="Arial"/>
        </w:rPr>
        <w:t>scurt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mediu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lung a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Reglarea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umorală</w:t>
      </w:r>
      <w:proofErr w:type="spellEnd"/>
      <w:r w:rsidRPr="0002316E">
        <w:rPr>
          <w:rFonts w:asciiTheme="majorHAnsi" w:hAnsiTheme="majorHAnsi" w:cs="Arial"/>
        </w:rPr>
        <w:t xml:space="preserve"> a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Rolul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rinichiului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în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reglarea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; 16.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sistemului</w:t>
      </w:r>
      <w:proofErr w:type="spellEnd"/>
      <w:r w:rsidRPr="0002316E">
        <w:rPr>
          <w:rFonts w:asciiTheme="majorHAnsi" w:hAnsiTheme="majorHAnsi" w:cs="Arial"/>
        </w:rPr>
        <w:t xml:space="preserve"> muscular. </w:t>
      </w:r>
      <w:proofErr w:type="spellStart"/>
      <w:r w:rsidRPr="0002316E">
        <w:rPr>
          <w:rFonts w:asciiTheme="majorHAnsi" w:hAnsiTheme="majorHAnsi" w:cs="Arial"/>
        </w:rPr>
        <w:t>Structura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proprietățile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fundamentale</w:t>
      </w:r>
      <w:proofErr w:type="spellEnd"/>
      <w:r w:rsidRPr="0002316E">
        <w:rPr>
          <w:rFonts w:asciiTheme="majorHAnsi" w:hAnsiTheme="majorHAnsi" w:cs="Arial"/>
        </w:rPr>
        <w:t xml:space="preserve"> ale </w:t>
      </w:r>
      <w:proofErr w:type="spellStart"/>
      <w:r w:rsidRPr="0002316E">
        <w:rPr>
          <w:rFonts w:asciiTheme="majorHAnsi" w:hAnsiTheme="majorHAnsi" w:cs="Arial"/>
        </w:rPr>
        <w:t>mușchiului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striat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Structura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proprietățile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fundamentale</w:t>
      </w:r>
      <w:proofErr w:type="spellEnd"/>
      <w:r w:rsidRPr="0002316E">
        <w:rPr>
          <w:rFonts w:asciiTheme="majorHAnsi" w:hAnsiTheme="majorHAnsi" w:cs="Arial"/>
        </w:rPr>
        <w:t xml:space="preserve"> ale </w:t>
      </w:r>
      <w:proofErr w:type="spellStart"/>
      <w:r w:rsidRPr="0002316E">
        <w:rPr>
          <w:rFonts w:asciiTheme="majorHAnsi" w:hAnsiTheme="majorHAnsi" w:cs="Arial"/>
        </w:rPr>
        <w:t>mușchiului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neted</w:t>
      </w:r>
      <w:proofErr w:type="spellEnd"/>
      <w:r w:rsidRPr="0002316E">
        <w:rPr>
          <w:rFonts w:asciiTheme="majorHAnsi" w:hAnsiTheme="majorHAnsi" w:cs="Arial"/>
        </w:rPr>
        <w:t xml:space="preserve">; 17.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excreției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renale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Anatomia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funcțională</w:t>
      </w:r>
      <w:proofErr w:type="spellEnd"/>
      <w:r w:rsidRPr="0002316E">
        <w:rPr>
          <w:rFonts w:asciiTheme="majorHAnsi" w:hAnsiTheme="majorHAnsi" w:cs="Arial"/>
        </w:rPr>
        <w:t xml:space="preserve"> a </w:t>
      </w:r>
      <w:proofErr w:type="spellStart"/>
      <w:r w:rsidRPr="0002316E">
        <w:rPr>
          <w:rFonts w:asciiTheme="majorHAnsi" w:hAnsiTheme="majorHAnsi" w:cs="Arial"/>
        </w:rPr>
        <w:t>rinichiului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Particularitățile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circulației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renale</w:t>
      </w:r>
      <w:proofErr w:type="spellEnd"/>
      <w:r w:rsidRPr="0002316E">
        <w:rPr>
          <w:rFonts w:asciiTheme="majorHAnsi" w:hAnsiTheme="majorHAnsi" w:cs="Arial"/>
        </w:rPr>
        <w:t xml:space="preserve">.  </w:t>
      </w:r>
      <w:proofErr w:type="spellStart"/>
      <w:r w:rsidRPr="0002316E">
        <w:rPr>
          <w:rFonts w:asciiTheme="majorHAnsi" w:hAnsiTheme="majorHAnsi" w:cs="Arial"/>
        </w:rPr>
        <w:t>Filtrarea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glomerulară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Reabsorbția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secreția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02316E">
        <w:rPr>
          <w:rFonts w:asciiTheme="majorHAnsi" w:hAnsiTheme="majorHAnsi" w:cs="Arial"/>
        </w:rPr>
        <w:t>tubulară</w:t>
      </w:r>
      <w:proofErr w:type="spellEnd"/>
      <w:r w:rsidRPr="0002316E">
        <w:rPr>
          <w:rFonts w:asciiTheme="majorHAnsi" w:hAnsiTheme="majorHAnsi" w:cs="Arial"/>
        </w:rPr>
        <w:t xml:space="preserve"> .</w:t>
      </w:r>
      <w:proofErr w:type="gram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Mecanismul</w:t>
      </w:r>
      <w:proofErr w:type="spellEnd"/>
      <w:r w:rsidRPr="0002316E">
        <w:rPr>
          <w:rFonts w:asciiTheme="majorHAnsi" w:hAnsiTheme="majorHAnsi" w:cs="Arial"/>
        </w:rPr>
        <w:t xml:space="preserve"> de </w:t>
      </w:r>
      <w:proofErr w:type="spellStart"/>
      <w:r w:rsidRPr="0002316E">
        <w:rPr>
          <w:rFonts w:asciiTheme="majorHAnsi" w:hAnsiTheme="majorHAnsi" w:cs="Arial"/>
        </w:rPr>
        <w:t>concentrare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diluție</w:t>
      </w:r>
      <w:proofErr w:type="spellEnd"/>
      <w:r w:rsidRPr="0002316E">
        <w:rPr>
          <w:rFonts w:asciiTheme="majorHAnsi" w:hAnsiTheme="majorHAnsi" w:cs="Arial"/>
        </w:rPr>
        <w:t xml:space="preserve"> a </w:t>
      </w:r>
      <w:proofErr w:type="spellStart"/>
      <w:r w:rsidRPr="0002316E">
        <w:rPr>
          <w:rFonts w:asciiTheme="majorHAnsi" w:hAnsiTheme="majorHAnsi" w:cs="Arial"/>
        </w:rPr>
        <w:t>urinii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Rolul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rinichiului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în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reglarea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metabolismului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hidric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și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electrolitic</w:t>
      </w:r>
      <w:proofErr w:type="spellEnd"/>
      <w:r w:rsidRPr="0002316E">
        <w:rPr>
          <w:rFonts w:asciiTheme="majorHAnsi" w:hAnsiTheme="majorHAnsi" w:cs="Arial"/>
        </w:rPr>
        <w:t xml:space="preserve">; 18. </w:t>
      </w:r>
      <w:proofErr w:type="spellStart"/>
      <w:r w:rsidRPr="0002316E">
        <w:rPr>
          <w:rFonts w:asciiTheme="majorHAnsi" w:hAnsiTheme="majorHAnsi" w:cs="Arial"/>
        </w:rPr>
        <w:t>Fiziologia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sistemului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nervos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Organizarea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sistemului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nervos</w:t>
      </w:r>
      <w:proofErr w:type="spellEnd"/>
      <w:r w:rsidRPr="0002316E">
        <w:rPr>
          <w:rFonts w:asciiTheme="majorHAnsi" w:hAnsiTheme="majorHAnsi" w:cs="Arial"/>
        </w:rPr>
        <w:t xml:space="preserve">.  </w:t>
      </w:r>
      <w:proofErr w:type="spellStart"/>
      <w:r w:rsidRPr="0002316E">
        <w:rPr>
          <w:rFonts w:asciiTheme="majorHAnsi" w:hAnsiTheme="majorHAnsi" w:cs="Arial"/>
        </w:rPr>
        <w:t>Tipuri</w:t>
      </w:r>
      <w:proofErr w:type="spellEnd"/>
      <w:r w:rsidRPr="0002316E">
        <w:rPr>
          <w:rFonts w:asciiTheme="majorHAnsi" w:hAnsiTheme="majorHAnsi" w:cs="Arial"/>
        </w:rPr>
        <w:t xml:space="preserve"> de </w:t>
      </w:r>
      <w:proofErr w:type="spellStart"/>
      <w:r w:rsidRPr="0002316E">
        <w:rPr>
          <w:rFonts w:asciiTheme="majorHAnsi" w:hAnsiTheme="majorHAnsi" w:cs="Arial"/>
        </w:rPr>
        <w:t>sinapse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neurotransmițători</w:t>
      </w:r>
      <w:proofErr w:type="spellEnd"/>
      <w:r w:rsidRPr="0002316E">
        <w:rPr>
          <w:rFonts w:asciiTheme="majorHAnsi" w:hAnsiTheme="majorHAnsi" w:cs="Arial"/>
        </w:rPr>
        <w:t xml:space="preserve">; 19. </w:t>
      </w:r>
      <w:proofErr w:type="spellStart"/>
      <w:r w:rsidRPr="0002316E">
        <w:rPr>
          <w:rFonts w:asciiTheme="majorHAnsi" w:hAnsiTheme="majorHAnsi" w:cs="Arial"/>
        </w:rPr>
        <w:t>Receptorii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somatosenzoriali</w:t>
      </w:r>
      <w:proofErr w:type="spellEnd"/>
      <w:r w:rsidRPr="0002316E">
        <w:rPr>
          <w:rFonts w:asciiTheme="majorHAnsi" w:hAnsiTheme="majorHAnsi" w:cs="Arial"/>
        </w:rPr>
        <w:t xml:space="preserve">, </w:t>
      </w:r>
      <w:proofErr w:type="spellStart"/>
      <w:r w:rsidRPr="0002316E">
        <w:rPr>
          <w:rFonts w:asciiTheme="majorHAnsi" w:hAnsiTheme="majorHAnsi" w:cs="Arial"/>
        </w:rPr>
        <w:t>circuitele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senzoriale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pentru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prelucrarea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informației</w:t>
      </w:r>
      <w:proofErr w:type="spellEnd"/>
      <w:r w:rsidRPr="0002316E">
        <w:rPr>
          <w:rFonts w:asciiTheme="majorHAnsi" w:hAnsiTheme="majorHAnsi" w:cs="Arial"/>
        </w:rPr>
        <w:t xml:space="preserve">; 20. </w:t>
      </w:r>
      <w:proofErr w:type="spellStart"/>
      <w:proofErr w:type="gramStart"/>
      <w:r w:rsidRPr="0002316E">
        <w:rPr>
          <w:rFonts w:asciiTheme="majorHAnsi" w:hAnsiTheme="majorHAnsi" w:cs="Arial"/>
        </w:rPr>
        <w:t>Durerea</w:t>
      </w:r>
      <w:proofErr w:type="spellEnd"/>
      <w:r w:rsidRPr="0002316E">
        <w:rPr>
          <w:rFonts w:asciiTheme="majorHAnsi" w:hAnsiTheme="majorHAnsi" w:cs="Arial"/>
        </w:rPr>
        <w:t xml:space="preserve">,  </w:t>
      </w:r>
      <w:proofErr w:type="spellStart"/>
      <w:r w:rsidRPr="0002316E">
        <w:rPr>
          <w:rFonts w:asciiTheme="majorHAnsi" w:hAnsiTheme="majorHAnsi" w:cs="Arial"/>
        </w:rPr>
        <w:t>sensibilitatea</w:t>
      </w:r>
      <w:proofErr w:type="spellEnd"/>
      <w:proofErr w:type="gram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termică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Analizatorul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vizual</w:t>
      </w:r>
      <w:proofErr w:type="spellEnd"/>
      <w:r w:rsidRPr="0002316E">
        <w:rPr>
          <w:rFonts w:asciiTheme="majorHAnsi" w:hAnsiTheme="majorHAnsi" w:cs="Arial"/>
        </w:rPr>
        <w:t xml:space="preserve">: </w:t>
      </w:r>
      <w:proofErr w:type="spellStart"/>
      <w:r w:rsidRPr="0002316E">
        <w:rPr>
          <w:rFonts w:asciiTheme="majorHAnsi" w:hAnsiTheme="majorHAnsi" w:cs="Arial"/>
        </w:rPr>
        <w:t>optica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vederii</w:t>
      </w:r>
      <w:proofErr w:type="spellEnd"/>
      <w:r w:rsidRPr="0002316E">
        <w:rPr>
          <w:rFonts w:asciiTheme="majorHAnsi" w:hAnsiTheme="majorHAnsi" w:cs="Arial"/>
        </w:rPr>
        <w:t xml:space="preserve">; </w:t>
      </w:r>
      <w:proofErr w:type="spellStart"/>
      <w:r w:rsidRPr="0002316E">
        <w:rPr>
          <w:rFonts w:asciiTheme="majorHAnsi" w:hAnsiTheme="majorHAnsi" w:cs="Arial"/>
        </w:rPr>
        <w:t>funcția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02316E">
        <w:rPr>
          <w:rFonts w:asciiTheme="majorHAnsi" w:hAnsiTheme="majorHAnsi" w:cs="Arial"/>
        </w:rPr>
        <w:t>retinei</w:t>
      </w:r>
      <w:proofErr w:type="spellEnd"/>
      <w:r w:rsidRPr="0002316E">
        <w:rPr>
          <w:rFonts w:asciiTheme="majorHAnsi" w:hAnsiTheme="majorHAnsi" w:cs="Arial"/>
        </w:rPr>
        <w:t xml:space="preserve">;  </w:t>
      </w:r>
      <w:proofErr w:type="spellStart"/>
      <w:r w:rsidRPr="0002316E">
        <w:rPr>
          <w:rFonts w:asciiTheme="majorHAnsi" w:hAnsiTheme="majorHAnsi" w:cs="Arial"/>
        </w:rPr>
        <w:t>neurofiziologia</w:t>
      </w:r>
      <w:proofErr w:type="spellEnd"/>
      <w:proofErr w:type="gram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vederii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Analizatorul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auditiv</w:t>
      </w:r>
      <w:proofErr w:type="spellEnd"/>
      <w:r w:rsidRPr="0002316E">
        <w:rPr>
          <w:rFonts w:asciiTheme="majorHAnsi" w:hAnsiTheme="majorHAnsi" w:cs="Arial"/>
        </w:rPr>
        <w:t xml:space="preserve">. </w:t>
      </w:r>
      <w:proofErr w:type="spellStart"/>
      <w:r w:rsidRPr="0002316E">
        <w:rPr>
          <w:rFonts w:asciiTheme="majorHAnsi" w:hAnsiTheme="majorHAnsi" w:cs="Arial"/>
        </w:rPr>
        <w:t>Simțurile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chimice</w:t>
      </w:r>
      <w:proofErr w:type="spellEnd"/>
      <w:r w:rsidRPr="0002316E">
        <w:rPr>
          <w:rFonts w:asciiTheme="majorHAnsi" w:hAnsiTheme="majorHAnsi" w:cs="Arial"/>
        </w:rPr>
        <w:t xml:space="preserve">: </w:t>
      </w:r>
      <w:proofErr w:type="spellStart"/>
      <w:r w:rsidRPr="0002316E">
        <w:rPr>
          <w:rFonts w:asciiTheme="majorHAnsi" w:hAnsiTheme="majorHAnsi" w:cs="Arial"/>
        </w:rPr>
        <w:t>sensibilitatea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gustativă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si</w:t>
      </w:r>
      <w:proofErr w:type="spell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olfactivă</w:t>
      </w:r>
      <w:proofErr w:type="spellEnd"/>
      <w:r w:rsidRPr="0002316E">
        <w:rPr>
          <w:rFonts w:asciiTheme="majorHAnsi" w:hAnsiTheme="majorHAnsi" w:cs="Arial"/>
        </w:rPr>
        <w:t xml:space="preserve">; 21. </w:t>
      </w:r>
      <w:proofErr w:type="spellStart"/>
      <w:proofErr w:type="gramStart"/>
      <w:r w:rsidRPr="0002316E">
        <w:rPr>
          <w:rFonts w:asciiTheme="majorHAnsi" w:hAnsiTheme="majorHAnsi" w:cs="Arial"/>
        </w:rPr>
        <w:t>Sistemul</w:t>
      </w:r>
      <w:proofErr w:type="spellEnd"/>
      <w:r w:rsidRPr="0002316E">
        <w:rPr>
          <w:rFonts w:asciiTheme="majorHAnsi" w:hAnsiTheme="majorHAnsi" w:cs="Arial"/>
        </w:rPr>
        <w:t xml:space="preserve">  </w:t>
      </w:r>
      <w:proofErr w:type="spellStart"/>
      <w:r w:rsidRPr="0002316E">
        <w:rPr>
          <w:rFonts w:asciiTheme="majorHAnsi" w:hAnsiTheme="majorHAnsi" w:cs="Arial"/>
        </w:rPr>
        <w:t>nervos</w:t>
      </w:r>
      <w:proofErr w:type="spellEnd"/>
      <w:proofErr w:type="gramEnd"/>
      <w:r w:rsidRPr="0002316E">
        <w:rPr>
          <w:rFonts w:asciiTheme="majorHAnsi" w:hAnsiTheme="majorHAnsi" w:cs="Arial"/>
        </w:rPr>
        <w:t xml:space="preserve"> </w:t>
      </w:r>
      <w:proofErr w:type="spellStart"/>
      <w:r w:rsidRPr="0002316E">
        <w:rPr>
          <w:rFonts w:asciiTheme="majorHAnsi" w:hAnsiTheme="majorHAnsi" w:cs="Arial"/>
        </w:rPr>
        <w:t>autonom</w:t>
      </w:r>
      <w:proofErr w:type="spellEnd"/>
      <w:r w:rsidRPr="0002316E">
        <w:rPr>
          <w:rFonts w:asciiTheme="majorHAnsi" w:hAnsiTheme="majorHAnsi" w:cs="Arial"/>
        </w:rPr>
        <w:t xml:space="preserve"> (</w:t>
      </w:r>
      <w:proofErr w:type="spellStart"/>
      <w:r w:rsidRPr="0002316E">
        <w:rPr>
          <w:rFonts w:asciiTheme="majorHAnsi" w:hAnsiTheme="majorHAnsi" w:cs="Arial"/>
        </w:rPr>
        <w:t>vegetativ</w:t>
      </w:r>
      <w:proofErr w:type="spellEnd"/>
      <w:r w:rsidRPr="0002316E">
        <w:rPr>
          <w:rFonts w:asciiTheme="majorHAnsi" w:hAnsiTheme="majorHAnsi" w:cs="Arial"/>
        </w:rPr>
        <w:t>).</w:t>
      </w:r>
    </w:p>
    <w:p w14:paraId="57DD5C22" w14:textId="77777777" w:rsidR="006F4DA1" w:rsidRPr="0002316E" w:rsidRDefault="006F4DA1">
      <w:pPr>
        <w:rPr>
          <w:rFonts w:asciiTheme="majorHAnsi" w:hAnsiTheme="majorHAnsi"/>
          <w:sz w:val="22"/>
          <w:szCs w:val="22"/>
        </w:rPr>
      </w:pPr>
    </w:p>
    <w:sectPr w:rsidR="006F4DA1" w:rsidRPr="0002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E536C"/>
    <w:multiLevelType w:val="hybridMultilevel"/>
    <w:tmpl w:val="4EF46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0F2D"/>
    <w:multiLevelType w:val="hybridMultilevel"/>
    <w:tmpl w:val="C224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1539">
    <w:abstractNumId w:val="0"/>
  </w:num>
  <w:num w:numId="2" w16cid:durableId="93316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AD"/>
    <w:rsid w:val="000155A6"/>
    <w:rsid w:val="0002316E"/>
    <w:rsid w:val="002329AD"/>
    <w:rsid w:val="006F4DA1"/>
    <w:rsid w:val="00830201"/>
    <w:rsid w:val="00B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47B6"/>
  <w15:chartTrackingRefBased/>
  <w15:docId w15:val="{DF521B28-7AE7-47A1-9425-297C16A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03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9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9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9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9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9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9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9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9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9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9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9A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2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9A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2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9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3F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30201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5</cp:revision>
  <dcterms:created xsi:type="dcterms:W3CDTF">2024-12-17T08:04:00Z</dcterms:created>
  <dcterms:modified xsi:type="dcterms:W3CDTF">2024-12-17T09:28:00Z</dcterms:modified>
</cp:coreProperties>
</file>