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88B5" w14:textId="77777777" w:rsidR="00DB0448" w:rsidRPr="00DB0448" w:rsidRDefault="00DB0448" w:rsidP="00DB044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"/>
        </w:tabs>
        <w:spacing w:after="0" w:line="240" w:lineRule="auto"/>
        <w:ind w:left="-85" w:firstLine="0"/>
        <w:jc w:val="both"/>
        <w:rPr>
          <w:rFonts w:asciiTheme="majorHAnsi" w:hAnsiTheme="majorHAnsi" w:cs="Arial"/>
        </w:rPr>
      </w:pPr>
      <w:r w:rsidRPr="00DB0448">
        <w:rPr>
          <w:rFonts w:asciiTheme="majorHAnsi" w:hAnsiTheme="majorHAnsi" w:cs="Arial"/>
        </w:rPr>
        <w:t xml:space="preserve">Metode </w:t>
      </w:r>
      <w:proofErr w:type="spellStart"/>
      <w:r w:rsidRPr="00DB0448">
        <w:rPr>
          <w:rFonts w:asciiTheme="majorHAnsi" w:hAnsiTheme="majorHAnsi" w:cs="Arial"/>
        </w:rPr>
        <w:t>actuale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în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educația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timpurie</w:t>
      </w:r>
      <w:proofErr w:type="spellEnd"/>
      <w:r w:rsidRPr="00DB0448">
        <w:rPr>
          <w:rFonts w:asciiTheme="majorHAnsi" w:hAnsiTheme="majorHAnsi" w:cs="Arial"/>
        </w:rPr>
        <w:t xml:space="preserve">; 2. </w:t>
      </w:r>
      <w:proofErr w:type="spellStart"/>
      <w:r w:rsidRPr="00DB0448">
        <w:rPr>
          <w:rFonts w:asciiTheme="majorHAnsi" w:hAnsiTheme="majorHAnsi" w:cs="Arial"/>
        </w:rPr>
        <w:t>Rolul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jocului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în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dezvoltarea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cognitivă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și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emoțională</w:t>
      </w:r>
      <w:proofErr w:type="spellEnd"/>
      <w:r w:rsidRPr="00DB0448">
        <w:rPr>
          <w:rFonts w:asciiTheme="majorHAnsi" w:hAnsiTheme="majorHAnsi" w:cs="Arial"/>
        </w:rPr>
        <w:t xml:space="preserve"> a </w:t>
      </w:r>
      <w:proofErr w:type="spellStart"/>
      <w:r w:rsidRPr="00DB0448">
        <w:rPr>
          <w:rFonts w:asciiTheme="majorHAnsi" w:hAnsiTheme="majorHAnsi" w:cs="Arial"/>
        </w:rPr>
        <w:t>copiilor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mici</w:t>
      </w:r>
      <w:proofErr w:type="spellEnd"/>
      <w:r w:rsidRPr="00DB0448">
        <w:rPr>
          <w:rFonts w:asciiTheme="majorHAnsi" w:hAnsiTheme="majorHAnsi" w:cs="Arial"/>
        </w:rPr>
        <w:t xml:space="preserve">; 3. </w:t>
      </w:r>
      <w:proofErr w:type="spellStart"/>
      <w:r w:rsidRPr="00DB0448">
        <w:rPr>
          <w:rFonts w:asciiTheme="majorHAnsi" w:hAnsiTheme="majorHAnsi" w:cs="Arial"/>
        </w:rPr>
        <w:t>Socializarea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copilului</w:t>
      </w:r>
      <w:proofErr w:type="spellEnd"/>
      <w:r w:rsidRPr="00DB0448">
        <w:rPr>
          <w:rFonts w:asciiTheme="majorHAnsi" w:hAnsiTheme="majorHAnsi" w:cs="Arial"/>
        </w:rPr>
        <w:t xml:space="preserve"> de </w:t>
      </w:r>
      <w:proofErr w:type="spellStart"/>
      <w:r w:rsidRPr="00DB0448">
        <w:rPr>
          <w:rFonts w:asciiTheme="majorHAnsi" w:hAnsiTheme="majorHAnsi" w:cs="Arial"/>
        </w:rPr>
        <w:t>vârstă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preșcolară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și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noi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abordări</w:t>
      </w:r>
      <w:proofErr w:type="spellEnd"/>
      <w:r w:rsidRPr="00DB0448">
        <w:rPr>
          <w:rFonts w:asciiTheme="majorHAnsi" w:hAnsiTheme="majorHAnsi" w:cs="Arial"/>
        </w:rPr>
        <w:t xml:space="preserve"> ale </w:t>
      </w:r>
      <w:proofErr w:type="spellStart"/>
      <w:r w:rsidRPr="00DB0448">
        <w:rPr>
          <w:rFonts w:asciiTheme="majorHAnsi" w:hAnsiTheme="majorHAnsi" w:cs="Arial"/>
        </w:rPr>
        <w:t>conceptului</w:t>
      </w:r>
      <w:proofErr w:type="spellEnd"/>
      <w:r w:rsidRPr="00DB0448">
        <w:rPr>
          <w:rFonts w:asciiTheme="majorHAnsi" w:hAnsiTheme="majorHAnsi" w:cs="Arial"/>
        </w:rPr>
        <w:t xml:space="preserve"> de </w:t>
      </w:r>
      <w:proofErr w:type="spellStart"/>
      <w:r w:rsidRPr="00DB0448">
        <w:rPr>
          <w:rFonts w:asciiTheme="majorHAnsi" w:hAnsiTheme="majorHAnsi" w:cs="Arial"/>
        </w:rPr>
        <w:t>socializare</w:t>
      </w:r>
      <w:proofErr w:type="spellEnd"/>
      <w:r w:rsidRPr="00DB0448">
        <w:rPr>
          <w:rFonts w:asciiTheme="majorHAnsi" w:hAnsiTheme="majorHAnsi" w:cs="Arial"/>
        </w:rPr>
        <w:t xml:space="preserve"> infantile; 4. </w:t>
      </w:r>
      <w:proofErr w:type="spellStart"/>
      <w:r w:rsidRPr="00DB0448">
        <w:rPr>
          <w:rFonts w:asciiTheme="majorHAnsi" w:hAnsiTheme="majorHAnsi" w:cs="Arial"/>
        </w:rPr>
        <w:t>Particularități</w:t>
      </w:r>
      <w:proofErr w:type="spellEnd"/>
      <w:r w:rsidRPr="00DB0448">
        <w:rPr>
          <w:rFonts w:asciiTheme="majorHAnsi" w:hAnsiTheme="majorHAnsi" w:cs="Arial"/>
        </w:rPr>
        <w:t xml:space="preserve"> ale curriculum-</w:t>
      </w:r>
      <w:proofErr w:type="spellStart"/>
      <w:r w:rsidRPr="00DB0448">
        <w:rPr>
          <w:rFonts w:asciiTheme="majorHAnsi" w:hAnsiTheme="majorHAnsi" w:cs="Arial"/>
        </w:rPr>
        <w:t>ului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pentru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învățământul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primar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și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preșcolar</w:t>
      </w:r>
      <w:proofErr w:type="spellEnd"/>
      <w:r w:rsidRPr="00DB0448">
        <w:rPr>
          <w:rFonts w:asciiTheme="majorHAnsi" w:hAnsiTheme="majorHAnsi" w:cs="Arial"/>
        </w:rPr>
        <w:t xml:space="preserve">; 5. </w:t>
      </w:r>
      <w:proofErr w:type="spellStart"/>
      <w:r w:rsidRPr="00DB0448">
        <w:rPr>
          <w:rFonts w:asciiTheme="majorHAnsi" w:hAnsiTheme="majorHAnsi" w:cs="Arial"/>
        </w:rPr>
        <w:t>Metodologii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și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mijloace</w:t>
      </w:r>
      <w:proofErr w:type="spellEnd"/>
      <w:r w:rsidRPr="00DB0448">
        <w:rPr>
          <w:rFonts w:asciiTheme="majorHAnsi" w:hAnsiTheme="majorHAnsi" w:cs="Arial"/>
        </w:rPr>
        <w:t xml:space="preserve"> de </w:t>
      </w:r>
      <w:proofErr w:type="spellStart"/>
      <w:r w:rsidRPr="00DB0448">
        <w:rPr>
          <w:rFonts w:asciiTheme="majorHAnsi" w:hAnsiTheme="majorHAnsi" w:cs="Arial"/>
        </w:rPr>
        <w:t>instruire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în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învățământul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preșcolar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și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primar</w:t>
      </w:r>
      <w:proofErr w:type="spellEnd"/>
      <w:r w:rsidRPr="00DB0448">
        <w:rPr>
          <w:rFonts w:asciiTheme="majorHAnsi" w:hAnsiTheme="majorHAnsi" w:cs="Arial"/>
        </w:rPr>
        <w:t xml:space="preserve">; 6. </w:t>
      </w:r>
      <w:proofErr w:type="spellStart"/>
      <w:r w:rsidRPr="00DB0448">
        <w:rPr>
          <w:rFonts w:asciiTheme="majorHAnsi" w:hAnsiTheme="majorHAnsi" w:cs="Arial"/>
        </w:rPr>
        <w:t>Istoricul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alternativelor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educaționale</w:t>
      </w:r>
      <w:proofErr w:type="spellEnd"/>
      <w:r w:rsidRPr="00DB0448">
        <w:rPr>
          <w:rFonts w:asciiTheme="majorHAnsi" w:hAnsiTheme="majorHAnsi" w:cs="Arial"/>
        </w:rPr>
        <w:t xml:space="preserve"> la </w:t>
      </w:r>
      <w:proofErr w:type="spellStart"/>
      <w:r w:rsidRPr="00DB0448">
        <w:rPr>
          <w:rFonts w:asciiTheme="majorHAnsi" w:hAnsiTheme="majorHAnsi" w:cs="Arial"/>
        </w:rPr>
        <w:t>sistemul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comenian</w:t>
      </w:r>
      <w:proofErr w:type="spellEnd"/>
      <w:r w:rsidRPr="00DB0448">
        <w:rPr>
          <w:rFonts w:asciiTheme="majorHAnsi" w:hAnsiTheme="majorHAnsi" w:cs="Arial"/>
        </w:rPr>
        <w:t xml:space="preserve">: </w:t>
      </w:r>
      <w:proofErr w:type="spellStart"/>
      <w:r w:rsidRPr="00DB0448">
        <w:rPr>
          <w:rFonts w:asciiTheme="majorHAnsi" w:hAnsiTheme="majorHAnsi" w:cs="Arial"/>
        </w:rPr>
        <w:t>Sistemul</w:t>
      </w:r>
      <w:proofErr w:type="spellEnd"/>
      <w:r w:rsidRPr="00DB0448">
        <w:rPr>
          <w:rFonts w:asciiTheme="majorHAnsi" w:hAnsiTheme="majorHAnsi" w:cs="Arial"/>
        </w:rPr>
        <w:t xml:space="preserve"> Bell-Lancaster, </w:t>
      </w:r>
      <w:proofErr w:type="spellStart"/>
      <w:r w:rsidRPr="00DB0448">
        <w:rPr>
          <w:rFonts w:asciiTheme="majorHAnsi" w:hAnsiTheme="majorHAnsi" w:cs="Arial"/>
        </w:rPr>
        <w:t>Planul</w:t>
      </w:r>
      <w:proofErr w:type="spellEnd"/>
      <w:r w:rsidRPr="00DB0448">
        <w:rPr>
          <w:rFonts w:asciiTheme="majorHAnsi" w:hAnsiTheme="majorHAnsi" w:cs="Arial"/>
        </w:rPr>
        <w:t xml:space="preserve"> Dalton </w:t>
      </w:r>
      <w:proofErr w:type="spellStart"/>
      <w:r w:rsidRPr="00DB0448">
        <w:rPr>
          <w:rFonts w:asciiTheme="majorHAnsi" w:hAnsiTheme="majorHAnsi" w:cs="Arial"/>
        </w:rPr>
        <w:t>și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Winetka</w:t>
      </w:r>
      <w:proofErr w:type="spellEnd"/>
      <w:r w:rsidRPr="00DB0448">
        <w:rPr>
          <w:rFonts w:asciiTheme="majorHAnsi" w:hAnsiTheme="majorHAnsi" w:cs="Arial"/>
        </w:rPr>
        <w:t xml:space="preserve">; 7. </w:t>
      </w:r>
      <w:proofErr w:type="spellStart"/>
      <w:r w:rsidRPr="00DB0448">
        <w:rPr>
          <w:rFonts w:asciiTheme="majorHAnsi" w:hAnsiTheme="majorHAnsi" w:cs="Arial"/>
        </w:rPr>
        <w:t>Educație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pentru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viitor</w:t>
      </w:r>
      <w:proofErr w:type="spellEnd"/>
      <w:r w:rsidRPr="00DB0448">
        <w:rPr>
          <w:rFonts w:asciiTheme="majorHAnsi" w:hAnsiTheme="majorHAnsi" w:cs="Arial"/>
        </w:rPr>
        <w:t xml:space="preserve">: </w:t>
      </w:r>
      <w:proofErr w:type="spellStart"/>
      <w:r w:rsidRPr="00DB0448">
        <w:rPr>
          <w:rFonts w:asciiTheme="majorHAnsi" w:hAnsiTheme="majorHAnsi" w:cs="Arial"/>
        </w:rPr>
        <w:t>integrarea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competențelor</w:t>
      </w:r>
      <w:proofErr w:type="spellEnd"/>
      <w:r w:rsidRPr="00DB0448">
        <w:rPr>
          <w:rFonts w:asciiTheme="majorHAnsi" w:hAnsiTheme="majorHAnsi" w:cs="Arial"/>
        </w:rPr>
        <w:t xml:space="preserve"> socio-</w:t>
      </w:r>
      <w:proofErr w:type="spellStart"/>
      <w:r w:rsidRPr="00DB0448">
        <w:rPr>
          <w:rFonts w:asciiTheme="majorHAnsi" w:hAnsiTheme="majorHAnsi" w:cs="Arial"/>
        </w:rPr>
        <w:t>emoționale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în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modelele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educaționale</w:t>
      </w:r>
      <w:proofErr w:type="spellEnd"/>
      <w:r w:rsidRPr="00DB0448">
        <w:rPr>
          <w:rFonts w:asciiTheme="majorHAnsi" w:hAnsiTheme="majorHAnsi" w:cs="Arial"/>
        </w:rPr>
        <w:t xml:space="preserve"> alternative; 8. </w:t>
      </w:r>
      <w:proofErr w:type="spellStart"/>
      <w:r w:rsidRPr="00DB0448">
        <w:rPr>
          <w:rFonts w:asciiTheme="majorHAnsi" w:hAnsiTheme="majorHAnsi" w:cs="Arial"/>
        </w:rPr>
        <w:t>Evoluția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paradigmelor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educaționale</w:t>
      </w:r>
      <w:proofErr w:type="spellEnd"/>
      <w:r w:rsidRPr="00DB0448">
        <w:rPr>
          <w:rFonts w:asciiTheme="majorHAnsi" w:hAnsiTheme="majorHAnsi" w:cs="Arial"/>
        </w:rPr>
        <w:t xml:space="preserve">: </w:t>
      </w:r>
      <w:proofErr w:type="spellStart"/>
      <w:r w:rsidRPr="00DB0448">
        <w:rPr>
          <w:rFonts w:asciiTheme="majorHAnsi" w:hAnsiTheme="majorHAnsi" w:cs="Arial"/>
        </w:rPr>
        <w:t>Pedagogia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tradițională</w:t>
      </w:r>
      <w:proofErr w:type="spellEnd"/>
      <w:r w:rsidRPr="00DB0448">
        <w:rPr>
          <w:rFonts w:asciiTheme="majorHAnsi" w:hAnsiTheme="majorHAnsi" w:cs="Arial"/>
        </w:rPr>
        <w:t xml:space="preserve"> vs. </w:t>
      </w:r>
      <w:proofErr w:type="spellStart"/>
      <w:r w:rsidRPr="00DB0448">
        <w:rPr>
          <w:rFonts w:asciiTheme="majorHAnsi" w:hAnsiTheme="majorHAnsi" w:cs="Arial"/>
        </w:rPr>
        <w:t>Pedagogia</w:t>
      </w:r>
      <w:proofErr w:type="spellEnd"/>
      <w:r w:rsidRPr="00DB0448">
        <w:rPr>
          <w:rFonts w:asciiTheme="majorHAnsi" w:hAnsiTheme="majorHAnsi" w:cs="Arial"/>
        </w:rPr>
        <w:t xml:space="preserve"> </w:t>
      </w:r>
      <w:proofErr w:type="spellStart"/>
      <w:r w:rsidRPr="00DB0448">
        <w:rPr>
          <w:rFonts w:asciiTheme="majorHAnsi" w:hAnsiTheme="majorHAnsi" w:cs="Arial"/>
        </w:rPr>
        <w:t>modernă</w:t>
      </w:r>
      <w:proofErr w:type="spellEnd"/>
      <w:r w:rsidRPr="00DB0448">
        <w:rPr>
          <w:rFonts w:asciiTheme="majorHAnsi" w:hAnsiTheme="majorHAnsi" w:cs="Arial"/>
        </w:rPr>
        <w:t xml:space="preserve">. </w:t>
      </w:r>
    </w:p>
    <w:p w14:paraId="0B0B4DB9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A06F7"/>
    <w:multiLevelType w:val="multilevel"/>
    <w:tmpl w:val="E2BAB44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7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FA"/>
    <w:rsid w:val="006F4DA1"/>
    <w:rsid w:val="00B070FA"/>
    <w:rsid w:val="00D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73419-10FB-43EE-B571-326BCA9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0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2024-12-17T10:36:00Z</dcterms:created>
  <dcterms:modified xsi:type="dcterms:W3CDTF">2024-12-17T10:36:00Z</dcterms:modified>
</cp:coreProperties>
</file>