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5D92" w14:textId="77777777" w:rsidR="00E4416C" w:rsidRPr="00E4416C" w:rsidRDefault="00E4416C" w:rsidP="00E4416C">
      <w:pPr>
        <w:tabs>
          <w:tab w:val="left" w:pos="57"/>
          <w:tab w:val="left" w:pos="199"/>
        </w:tabs>
        <w:ind w:left="-85"/>
        <w:jc w:val="both"/>
        <w:rPr>
          <w:rFonts w:asciiTheme="majorHAnsi" w:hAnsiTheme="majorHAnsi" w:cs="Arial"/>
        </w:rPr>
      </w:pPr>
      <w:r w:rsidRPr="00E4416C">
        <w:rPr>
          <w:rFonts w:asciiTheme="majorHAnsi" w:hAnsiTheme="majorHAnsi" w:cs="Arial"/>
        </w:rPr>
        <w:t xml:space="preserve">Bibliografie: </w:t>
      </w:r>
    </w:p>
    <w:p w14:paraId="13FF7EB1" w14:textId="3C0D91D1" w:rsidR="006F4DA1" w:rsidRPr="00E4416C" w:rsidRDefault="00E4416C" w:rsidP="00E4416C">
      <w:pPr>
        <w:rPr>
          <w:rFonts w:asciiTheme="majorHAnsi" w:hAnsiTheme="majorHAnsi"/>
        </w:rPr>
      </w:pPr>
      <w:r w:rsidRPr="00E4416C">
        <w:rPr>
          <w:rFonts w:asciiTheme="majorHAnsi" w:hAnsiTheme="majorHAnsi" w:cs="Arial"/>
        </w:rPr>
        <w:t>Rosenstiel, S.F., M.F. Land, and J. Fujimoto, Contemporary fixed prosthodontics 2023 Elsevier,: St. Louis, Missouri; 2. Elena Gabriela Despa, Anca Iuliana Popescu, Raluca Anca Giurescu, Anamaria Bechir, Raluca Monica Comăneanu, Lelia Laurenția Mihai, Oana Smătrea, Cristina Nicoleta Mihai, Graziella Emilia Cândescu – Tratamentul edentației totale: (clinică și tehnică de laborator) – Editura Printech, 2012; 3. Cornelia Bîcleșanu, Anamaria Florescu – Odontoterapie restauratorie și conservative – Editura Universității “Titu Maiorescu”, Editura Hamangiu, București 2017; 4. Andrei Ionescu – Tratamentul edentației parțiale cu proteze mobile: clinica și tehnica de laborator – Editura Național 2006.</w:t>
      </w:r>
    </w:p>
    <w:sectPr w:rsidR="006F4DA1" w:rsidRPr="00E44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9C"/>
    <w:rsid w:val="006F4DA1"/>
    <w:rsid w:val="00AB229C"/>
    <w:rsid w:val="00E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AA967-E0F2-4F7F-8625-FB1930E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6C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2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2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2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2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2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2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2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2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2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2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2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29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2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29C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2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2024-12-17T09:47:00Z</dcterms:created>
  <dcterms:modified xsi:type="dcterms:W3CDTF">2024-12-17T09:47:00Z</dcterms:modified>
</cp:coreProperties>
</file>