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27507" w14:textId="77777777" w:rsidR="00085457" w:rsidRPr="00D84A3C" w:rsidRDefault="00085457" w:rsidP="00085457">
      <w:pPr>
        <w:jc w:val="both"/>
        <w:rPr>
          <w:rFonts w:ascii="Verdana" w:hAnsi="Verdana" w:cs="Arial"/>
          <w:sz w:val="15"/>
          <w:szCs w:val="15"/>
        </w:rPr>
      </w:pPr>
      <w:r w:rsidRPr="00D84A3C">
        <w:rPr>
          <w:rFonts w:ascii="Verdana" w:hAnsi="Verdana" w:cs="Arial"/>
          <w:sz w:val="15"/>
          <w:szCs w:val="15"/>
        </w:rPr>
        <w:t xml:space="preserve">Bibliografie: </w:t>
      </w:r>
    </w:p>
    <w:p w14:paraId="641FACF3" w14:textId="2EA03B8D" w:rsidR="00AF4398" w:rsidRDefault="00085457" w:rsidP="00085457">
      <w:r>
        <w:rPr>
          <w:rFonts w:ascii="Verdana" w:hAnsi="Verdana" w:cs="Arial"/>
          <w:sz w:val="15"/>
          <w:szCs w:val="15"/>
        </w:rPr>
        <w:t xml:space="preserve">1. </w:t>
      </w:r>
      <w:r w:rsidRPr="00D84A3C">
        <w:rPr>
          <w:rFonts w:ascii="Verdana" w:hAnsi="Verdana" w:cs="Arial"/>
          <w:sz w:val="15"/>
          <w:szCs w:val="15"/>
        </w:rPr>
        <w:t xml:space="preserve">Buzoianu A.D., „Farmacologie pentru medici”, vol. I, Editura Medicală, București </w:t>
      </w:r>
      <w:r>
        <w:rPr>
          <w:rFonts w:ascii="Verdana" w:hAnsi="Verdana" w:cs="Arial"/>
          <w:sz w:val="15"/>
          <w:szCs w:val="15"/>
        </w:rPr>
        <w:t>–</w:t>
      </w:r>
      <w:r w:rsidRPr="00D84A3C">
        <w:rPr>
          <w:rFonts w:ascii="Verdana" w:hAnsi="Verdana" w:cs="Arial"/>
          <w:sz w:val="15"/>
          <w:szCs w:val="15"/>
        </w:rPr>
        <w:t xml:space="preserve"> 2022</w:t>
      </w:r>
      <w:r>
        <w:rPr>
          <w:rFonts w:ascii="Verdana" w:hAnsi="Verdana" w:cs="Arial"/>
          <w:sz w:val="15"/>
          <w:szCs w:val="15"/>
        </w:rPr>
        <w:t xml:space="preserve">; 2. </w:t>
      </w:r>
      <w:r w:rsidRPr="00D84A3C">
        <w:rPr>
          <w:rFonts w:ascii="Verdana" w:hAnsi="Verdana" w:cs="Arial"/>
          <w:sz w:val="15"/>
          <w:szCs w:val="15"/>
        </w:rPr>
        <w:t>Coman O.A., „Farmacologie pentru asistenți medicali și balneofiziokinetoterapeuți”, Editura Medicală, București – 2023</w:t>
      </w:r>
      <w:r>
        <w:rPr>
          <w:rFonts w:ascii="Verdana" w:hAnsi="Verdana" w:cs="Arial"/>
          <w:sz w:val="15"/>
          <w:szCs w:val="15"/>
        </w:rPr>
        <w:t xml:space="preserve">; 3. </w:t>
      </w:r>
      <w:r w:rsidRPr="00D84A3C">
        <w:rPr>
          <w:rFonts w:ascii="Verdana" w:hAnsi="Verdana" w:cs="Arial"/>
          <w:sz w:val="15"/>
          <w:szCs w:val="15"/>
        </w:rPr>
        <w:t>Fulga I., ”Bazele farmacologiei clinice ”, Editura Medicală, București, 2022</w:t>
      </w:r>
      <w:r>
        <w:rPr>
          <w:rFonts w:ascii="Verdana" w:hAnsi="Verdana" w:cs="Arial"/>
          <w:sz w:val="15"/>
          <w:szCs w:val="15"/>
        </w:rPr>
        <w:t xml:space="preserve">; 4. </w:t>
      </w:r>
      <w:r w:rsidRPr="00D84A3C">
        <w:rPr>
          <w:rFonts w:ascii="Verdana" w:hAnsi="Verdana" w:cs="Arial"/>
          <w:sz w:val="15"/>
          <w:szCs w:val="15"/>
        </w:rPr>
        <w:t>Burchum j., Rosenthal L. Lehne s, Pharmacology for Nursing Care, 9th Edition,</w:t>
      </w:r>
      <w:r>
        <w:rPr>
          <w:rFonts w:ascii="Verdana" w:hAnsi="Verdana" w:cs="Arial"/>
          <w:sz w:val="15"/>
          <w:szCs w:val="15"/>
        </w:rPr>
        <w:t xml:space="preserve"> </w:t>
      </w:r>
      <w:r w:rsidRPr="00D84A3C">
        <w:rPr>
          <w:rFonts w:ascii="Verdana" w:hAnsi="Verdana" w:cs="Arial"/>
          <w:sz w:val="15"/>
          <w:szCs w:val="15"/>
        </w:rPr>
        <w:t>2015</w:t>
      </w:r>
      <w:r>
        <w:rPr>
          <w:rFonts w:ascii="Verdana" w:hAnsi="Verdana" w:cs="Arial"/>
          <w:sz w:val="15"/>
          <w:szCs w:val="15"/>
        </w:rPr>
        <w:t xml:space="preserve">; 5. </w:t>
      </w:r>
      <w:r w:rsidRPr="00D84A3C">
        <w:rPr>
          <w:rFonts w:ascii="Verdana" w:hAnsi="Verdana" w:cs="Arial"/>
          <w:sz w:val="15"/>
          <w:szCs w:val="15"/>
        </w:rPr>
        <w:t>Muntean MD, Borza C, Noveanu L, Aburel OM, Sturza A, Dănilă MD. Fiziopatologie - Note de curs pentru studenții la Medicină vol.1, Ed. „Victor Babeş”, Timișoara, 2022 (sem. I)</w:t>
      </w:r>
      <w:r>
        <w:rPr>
          <w:rFonts w:ascii="Verdana" w:hAnsi="Verdana" w:cs="Arial"/>
          <w:sz w:val="15"/>
          <w:szCs w:val="15"/>
        </w:rPr>
        <w:t xml:space="preserve">; 6. </w:t>
      </w:r>
      <w:r w:rsidRPr="00D84A3C">
        <w:rPr>
          <w:rFonts w:ascii="Verdana" w:hAnsi="Verdana" w:cs="Arial"/>
          <w:sz w:val="15"/>
          <w:szCs w:val="15"/>
        </w:rPr>
        <w:t>Borza C, Muntean MD, Noveanu L, Aburel OM, Sturza A, Dănilă MD. Fiziopatologie - Note de curs pentru studenții la Medicină vol.2, Ed. „Victor Babeş”, Timișoara, 2022 (sem. II)</w:t>
      </w:r>
      <w:r>
        <w:rPr>
          <w:rFonts w:ascii="Verdana" w:hAnsi="Verdana" w:cs="Arial"/>
          <w:sz w:val="15"/>
          <w:szCs w:val="15"/>
        </w:rPr>
        <w:t xml:space="preserve">; 7. </w:t>
      </w:r>
      <w:r w:rsidRPr="00D84A3C">
        <w:rPr>
          <w:rFonts w:ascii="Verdana" w:hAnsi="Verdana" w:cs="Arial"/>
          <w:sz w:val="15"/>
          <w:szCs w:val="15"/>
        </w:rPr>
        <w:t>Adam Feather, David Randall, Mona Waterhouse. Kumar și Clark - „Medicină clinică”, Leonard Azamfirei, Anca Dana Buzoianu, Dan Ionuţ Gheonea – coordonatorii ediţiei în limba română, Ediția a 10-a, Editura Hipocrate, București, 2021</w:t>
      </w:r>
      <w:r>
        <w:rPr>
          <w:rFonts w:ascii="Verdana" w:hAnsi="Verdana" w:cs="Arial"/>
          <w:sz w:val="15"/>
          <w:szCs w:val="15"/>
        </w:rPr>
        <w:t xml:space="preserve">; 8. </w:t>
      </w:r>
      <w:r w:rsidRPr="00D84A3C">
        <w:rPr>
          <w:rFonts w:ascii="Verdana" w:hAnsi="Verdana" w:cs="Arial"/>
          <w:sz w:val="15"/>
          <w:szCs w:val="15"/>
        </w:rPr>
        <w:t>Jacquelyn L. Banasik. Pathophysiology. 7th Ed. Ed. Elsevier, 2021</w:t>
      </w:r>
      <w:r>
        <w:rPr>
          <w:rFonts w:ascii="Verdana" w:hAnsi="Verdana" w:cs="Arial"/>
          <w:sz w:val="15"/>
          <w:szCs w:val="15"/>
        </w:rPr>
        <w:t>; 9</w:t>
      </w:r>
      <w:r w:rsidRPr="00D84A3C">
        <w:rPr>
          <w:rFonts w:ascii="Verdana" w:hAnsi="Verdana" w:cs="Arial"/>
          <w:sz w:val="15"/>
          <w:szCs w:val="15"/>
        </w:rPr>
        <w:t xml:space="preserve">. Prof.univ. dr. Constantinescu I., șef lucr. dr. Moise A., „Imunologie – curs universitar pentru studenții anului III”, ediție revizuită și adăugită – 2019, Editura Universitară „Carol Davilla”, București </w:t>
      </w:r>
      <w:r>
        <w:rPr>
          <w:rFonts w:ascii="Verdana" w:hAnsi="Verdana" w:cs="Arial"/>
          <w:sz w:val="15"/>
          <w:szCs w:val="15"/>
        </w:rPr>
        <w:t>–</w:t>
      </w:r>
      <w:r w:rsidRPr="00D84A3C">
        <w:rPr>
          <w:rFonts w:ascii="Verdana" w:hAnsi="Verdana" w:cs="Arial"/>
          <w:sz w:val="15"/>
          <w:szCs w:val="15"/>
        </w:rPr>
        <w:t xml:space="preserve"> 2019</w:t>
      </w:r>
      <w:r>
        <w:rPr>
          <w:rFonts w:ascii="Verdana" w:hAnsi="Verdana" w:cs="Arial"/>
          <w:sz w:val="15"/>
          <w:szCs w:val="15"/>
        </w:rPr>
        <w:t>; 10</w:t>
      </w:r>
      <w:r w:rsidRPr="00D84A3C">
        <w:rPr>
          <w:rFonts w:ascii="Verdana" w:hAnsi="Verdana" w:cs="Arial"/>
          <w:sz w:val="15"/>
          <w:szCs w:val="15"/>
        </w:rPr>
        <w:t xml:space="preserve">. Chifiriuc, Mihăescu G., „Imunologie și imunopatologie”, ediția a II a, Editura Medicală, București </w:t>
      </w:r>
      <w:r>
        <w:rPr>
          <w:rFonts w:ascii="Verdana" w:hAnsi="Verdana" w:cs="Arial"/>
          <w:sz w:val="15"/>
          <w:szCs w:val="15"/>
        </w:rPr>
        <w:t>–</w:t>
      </w:r>
      <w:r w:rsidRPr="00D84A3C">
        <w:rPr>
          <w:rFonts w:ascii="Verdana" w:hAnsi="Verdana" w:cs="Arial"/>
          <w:sz w:val="15"/>
          <w:szCs w:val="15"/>
        </w:rPr>
        <w:t xml:space="preserve"> 2021</w:t>
      </w:r>
      <w:r>
        <w:rPr>
          <w:rFonts w:ascii="Verdana" w:hAnsi="Verdana" w:cs="Arial"/>
          <w:sz w:val="15"/>
          <w:szCs w:val="15"/>
        </w:rPr>
        <w:t>; 11</w:t>
      </w:r>
      <w:r w:rsidRPr="00D84A3C">
        <w:rPr>
          <w:rFonts w:ascii="Verdana" w:hAnsi="Verdana" w:cs="Arial"/>
          <w:sz w:val="15"/>
          <w:szCs w:val="15"/>
        </w:rPr>
        <w:t>. Doan T., Lievano F., Swenson – Mungerson M., Viselli S., ”Lippincott – imunologia ilustrată”, Ediția a 3-a, Editura ALL, 2023</w:t>
      </w:r>
      <w:r>
        <w:rPr>
          <w:rFonts w:ascii="Verdana" w:hAnsi="Verdana" w:cs="Arial"/>
          <w:sz w:val="15"/>
          <w:szCs w:val="15"/>
        </w:rPr>
        <w:t xml:space="preserve">; 12. </w:t>
      </w:r>
      <w:r w:rsidRPr="00FC112D">
        <w:rPr>
          <w:rFonts w:ascii="Verdana" w:hAnsi="Verdana" w:cs="Arial"/>
          <w:sz w:val="15"/>
          <w:szCs w:val="15"/>
        </w:rPr>
        <w:t>Adam Feather, David Randall, Mona Waterhouse. Kumar și Clark - „Medicină clinică”, Leonard Azamfirei, Anca Dana Buzoianu, Dan Ionuţ Gheonea – coordonatorii ediţiei în limba română, Ediția a 10-a, Editura Hipocrate, București, 2021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57"/>
    <w:rsid w:val="00085457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9276"/>
  <w15:chartTrackingRefBased/>
  <w15:docId w15:val="{C778304B-B7B4-42FF-A19F-2AA14052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457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4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4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45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45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45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45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45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45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45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45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45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457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457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457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457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457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457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457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085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5457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45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5457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08545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5457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08545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854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457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0854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2024-12-17T09:46:00Z</dcterms:created>
  <dcterms:modified xsi:type="dcterms:W3CDTF">2024-12-17T09:46:00Z</dcterms:modified>
</cp:coreProperties>
</file>