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3B8E" w14:textId="77777777" w:rsidR="00115F67" w:rsidRPr="00115F67" w:rsidRDefault="00115F67" w:rsidP="00115F67">
      <w:pPr>
        <w:jc w:val="both"/>
        <w:rPr>
          <w:rFonts w:asciiTheme="majorHAnsi" w:hAnsiTheme="majorHAnsi" w:cs="Arial"/>
        </w:rPr>
      </w:pPr>
      <w:r w:rsidRPr="00115F67">
        <w:rPr>
          <w:rFonts w:asciiTheme="majorHAnsi" w:hAnsiTheme="majorHAnsi" w:cs="Arial"/>
        </w:rPr>
        <w:t>Bibliografie:</w:t>
      </w:r>
    </w:p>
    <w:p w14:paraId="7EA592D2" w14:textId="77777777" w:rsidR="00115F67" w:rsidRPr="00115F67" w:rsidRDefault="00115F67" w:rsidP="00115F67">
      <w:pPr>
        <w:jc w:val="both"/>
        <w:rPr>
          <w:rFonts w:asciiTheme="majorHAnsi" w:hAnsiTheme="majorHAnsi" w:cs="Arial"/>
        </w:rPr>
      </w:pPr>
      <w:r w:rsidRPr="00115F67">
        <w:rPr>
          <w:rFonts w:asciiTheme="majorHAnsi" w:hAnsiTheme="majorHAnsi" w:cs="Arial"/>
        </w:rPr>
        <w:t>1. Sinteze de Drept penal. Partea generala (vol. I + vol. II), Ediția 5, M.Udroiu, Ed.C.H. Beck, Iunie 2024; 2. Drept penal român. Partea generală, Const. Mitrache, Cr.Mitrache, Ed.Universul Juridic, 2023; 3. Drept penal român. Partea generală, Fl.Streteanu, D.Nițu, Ed.Universul Juridic, vol.I, 2014, vol.II, 2018; 4. Drept penal. Partea generală. Curs pentru studenții anului II, ediția a 4-a L.V. Lefterache, Ed.Hamangiu, 2024.</w:t>
      </w:r>
    </w:p>
    <w:p w14:paraId="7FA65C1F" w14:textId="30FE7322" w:rsidR="006F4DA1" w:rsidRPr="00115F67" w:rsidRDefault="00115F67" w:rsidP="00115F67">
      <w:pPr>
        <w:rPr>
          <w:rFonts w:asciiTheme="majorHAnsi" w:hAnsiTheme="majorHAnsi"/>
        </w:rPr>
      </w:pPr>
      <w:r w:rsidRPr="00115F67">
        <w:rPr>
          <w:rFonts w:asciiTheme="majorHAnsi" w:hAnsiTheme="majorHAnsi" w:cs="Arial"/>
        </w:rPr>
        <w:t>Cooperare judiciară internațională în materie penală. Compendium. Legislație, doctrină, jurisprudență europeană și națională, Ed.Universul Juridic, 2021; 5. Tratat de cooperare judiciară internațională în materie penală, AL.Boroi, I.Rusu, M.I. Rusu, Ed. C.H. Beck, 2016; 6. Cooperare judiciară internațională în materie penală, B.Micu, R.Slăvoiu, Ed. Hamangiu, 2020; 7. The judicial cooperation in criminal matters in the European Union, A.Boroi, I.Rusu, M.I.Bălan-Rusu, Lambert Academic Publishing, 2012.</w:t>
      </w:r>
    </w:p>
    <w:sectPr w:rsidR="006F4DA1" w:rsidRPr="00115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97"/>
    <w:rsid w:val="00115F67"/>
    <w:rsid w:val="00283F97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87FD5-28C1-4172-958B-B5F03EDC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67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F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F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F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F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F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F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F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F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F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F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3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F9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3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F97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3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2024-12-17T10:21:00Z</dcterms:created>
  <dcterms:modified xsi:type="dcterms:W3CDTF">2024-12-17T10:21:00Z</dcterms:modified>
</cp:coreProperties>
</file>